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楷体_GB2312"/>
          <w:sz w:val="36"/>
          <w:szCs w:val="36"/>
        </w:rPr>
      </w:pPr>
      <w:r>
        <w:rPr>
          <w:rFonts w:hint="eastAsia" w:ascii="宋体" w:hAnsi="宋体" w:cs="楷体_GB2312"/>
          <w:sz w:val="36"/>
          <w:szCs w:val="36"/>
        </w:rPr>
        <w:t>淄博市价格协会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楷体" w:hAnsi="楷体" w:eastAsia="楷体" w:cs="仿宋"/>
          <w:b/>
          <w:bCs/>
          <w:sz w:val="44"/>
          <w:szCs w:val="44"/>
        </w:rPr>
      </w:pPr>
      <w:r>
        <w:rPr>
          <w:rFonts w:hint="eastAsia" w:ascii="楷体" w:hAnsi="楷体" w:eastAsia="楷体" w:cs="楷体_GB2312"/>
          <w:b/>
          <w:bCs/>
          <w:sz w:val="44"/>
          <w:szCs w:val="44"/>
        </w:rPr>
        <w:t xml:space="preserve"> 单位会员申请表</w:t>
      </w:r>
    </w:p>
    <w:p>
      <w:pPr>
        <w:wordWrap w:val="0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编号：</w:t>
      </w:r>
      <w:r>
        <w:rPr>
          <w:rFonts w:ascii="仿宋_GB2312" w:hAnsi="宋体" w:eastAsia="仿宋_GB2312" w:cs="仿宋_GB2312"/>
          <w:sz w:val="28"/>
          <w:szCs w:val="28"/>
          <w:u w:val="single"/>
        </w:rPr>
        <w:t xml:space="preserve">          </w:t>
      </w:r>
    </w:p>
    <w:tbl>
      <w:tblPr>
        <w:tblStyle w:val="2"/>
        <w:tblW w:w="9046" w:type="dxa"/>
        <w:tblInd w:w="-24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134"/>
        <w:gridCol w:w="644"/>
        <w:gridCol w:w="1766"/>
        <w:gridCol w:w="719"/>
        <w:gridCol w:w="993"/>
        <w:gridCol w:w="403"/>
        <w:gridCol w:w="953"/>
        <w:gridCol w:w="17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80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单位名称</w:t>
            </w:r>
          </w:p>
        </w:tc>
        <w:tc>
          <w:tcPr>
            <w:tcW w:w="7240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注册地址</w:t>
            </w:r>
          </w:p>
        </w:tc>
        <w:tc>
          <w:tcPr>
            <w:tcW w:w="7240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法定代表人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统一代码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务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身份证号</w:t>
            </w:r>
          </w:p>
        </w:tc>
        <w:tc>
          <w:tcPr>
            <w:tcW w:w="41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通讯地址</w:t>
            </w:r>
          </w:p>
        </w:tc>
        <w:tc>
          <w:tcPr>
            <w:tcW w:w="412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67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位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基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本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情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况</w:t>
            </w:r>
          </w:p>
        </w:tc>
        <w:tc>
          <w:tcPr>
            <w:tcW w:w="8374" w:type="dxa"/>
            <w:gridSpan w:val="8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企事业性质、企事业业务范围、企业产值、职工人数</w:t>
            </w: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单位主管部门</w:t>
            </w:r>
          </w:p>
        </w:tc>
        <w:tc>
          <w:tcPr>
            <w:tcW w:w="6596" w:type="dxa"/>
            <w:gridSpan w:val="6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6" w:hRule="atLeast"/>
        </w:trPr>
        <w:tc>
          <w:tcPr>
            <w:tcW w:w="4216" w:type="dxa"/>
            <w:gridSpan w:val="4"/>
            <w:tcBorders>
              <w:bottom w:val="single" w:color="auto" w:sz="8" w:space="0"/>
            </w:tcBorders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单位意见：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单位盖章</w:t>
            </w: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20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  <w:tc>
          <w:tcPr>
            <w:tcW w:w="4830" w:type="dxa"/>
            <w:gridSpan w:val="5"/>
            <w:tcBorders>
              <w:bottom w:val="single" w:color="auto" w:sz="8" w:space="0"/>
            </w:tcBorders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审批意见</w:t>
            </w:r>
          </w:p>
          <w:p>
            <w:pPr>
              <w:ind w:right="48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</w:t>
            </w:r>
          </w:p>
          <w:p>
            <w:pPr>
              <w:ind w:right="1600"/>
              <w:jc w:val="righ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ind w:right="272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单位盖章</w:t>
            </w: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20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OGNmNjdlYTA2ZDgxNjMwOWFmN2VkZjUxMWE0YjYifQ=="/>
  </w:docVars>
  <w:rsids>
    <w:rsidRoot w:val="4D1A1907"/>
    <w:rsid w:val="4D1A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2022-05-18T06:24:00Z</dcterms:created>
  <dc:creator>齐都律师&amp;众智评估</dc:creator>
  <cp:lastModifiedBy>齐都律师&amp;众智评估</cp:lastModifiedBy>
  <dcterms:modified xsi:type="dcterms:W3CDTF">2022-05-18T06:26:34Z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88C98A598591468791B55304D6F2C77A</vt:lpwstr>
  </property>
</Properties>
</file>